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A4DE85" w14:textId="77777777" w:rsidR="00F63F03" w:rsidRPr="00F63F03" w:rsidRDefault="00F63F03" w:rsidP="00F63F03">
      <w:pPr>
        <w:pStyle w:val="NormalWeb"/>
        <w:spacing w:before="0" w:beforeAutospacing="0" w:after="0" w:afterAutospacing="0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b/>
          <w:bCs/>
          <w:color w:val="000000"/>
          <w:sz w:val="22"/>
          <w:szCs w:val="22"/>
        </w:rPr>
        <w:t> </w:t>
      </w:r>
    </w:p>
    <w:p w14:paraId="53812E5E" w14:textId="77777777" w:rsidR="00F63F03" w:rsidRDefault="00F63F03" w:rsidP="00F63F03">
      <w:pPr>
        <w:jc w:val="both"/>
        <w:rPr>
          <w:rFonts w:ascii="Fira Sans Light" w:hAnsi="Fira Sans Light"/>
          <w:color w:val="000000"/>
          <w:sz w:val="22"/>
          <w:szCs w:val="22"/>
        </w:rPr>
      </w:pPr>
    </w:p>
    <w:p w14:paraId="6648DB5B" w14:textId="43529DEC" w:rsidR="00F63F03" w:rsidRDefault="00F63F03" w:rsidP="00F63F03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>
        <w:rPr>
          <w:rFonts w:ascii="Fira Sans Light" w:hAnsi="Fira Sans Light"/>
          <w:color w:val="000000"/>
          <w:sz w:val="22"/>
          <w:szCs w:val="22"/>
        </w:rPr>
        <w:t xml:space="preserve">Le </w:t>
      </w:r>
      <w:proofErr w:type="spellStart"/>
      <w:r w:rsidRPr="00F63F03">
        <w:rPr>
          <w:rFonts w:ascii="Fira Sans Light" w:hAnsi="Fira Sans Light"/>
          <w:b/>
          <w:bCs/>
          <w:color w:val="000000"/>
          <w:sz w:val="22"/>
          <w:szCs w:val="22"/>
        </w:rPr>
        <w:t>Sustainable</w:t>
      </w:r>
      <w:proofErr w:type="spellEnd"/>
      <w:r w:rsidRPr="00F63F03">
        <w:rPr>
          <w:rFonts w:ascii="Fira Sans Light" w:hAnsi="Fira Sans Light"/>
          <w:b/>
          <w:bCs/>
          <w:color w:val="000000"/>
          <w:sz w:val="22"/>
          <w:szCs w:val="22"/>
        </w:rPr>
        <w:t xml:space="preserve"> </w:t>
      </w:r>
      <w:proofErr w:type="spellStart"/>
      <w:r w:rsidRPr="00F63F03">
        <w:rPr>
          <w:rFonts w:ascii="Fira Sans Light" w:hAnsi="Fira Sans Light"/>
          <w:b/>
          <w:bCs/>
          <w:color w:val="000000"/>
          <w:sz w:val="22"/>
          <w:szCs w:val="22"/>
        </w:rPr>
        <w:t>Leather</w:t>
      </w:r>
      <w:proofErr w:type="spellEnd"/>
      <w:r w:rsidRPr="00F63F03">
        <w:rPr>
          <w:rFonts w:ascii="Fira Sans Light" w:hAnsi="Fira Sans Light"/>
          <w:b/>
          <w:bCs/>
          <w:color w:val="000000"/>
          <w:sz w:val="22"/>
          <w:szCs w:val="22"/>
        </w:rPr>
        <w:t xml:space="preserve"> Forum</w:t>
      </w:r>
      <w:r>
        <w:rPr>
          <w:rFonts w:ascii="Fira Sans Light" w:hAnsi="Fira Sans Light"/>
          <w:color w:val="000000"/>
          <w:sz w:val="22"/>
          <w:szCs w:val="22"/>
        </w:rPr>
        <w:t xml:space="preserve">, événement aujourd’hui incontournable, réunissant 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l’ensemble des professionnels</w:t>
      </w:r>
      <w:r w:rsidRPr="00F63F03">
        <w:rPr>
          <w:rFonts w:ascii="Fira Sans Light" w:hAnsi="Fira Sans Light"/>
          <w:color w:val="000000"/>
          <w:sz w:val="22"/>
          <w:szCs w:val="22"/>
          <w:shd w:val="clear" w:color="auto" w:fill="FEFEFE"/>
        </w:rPr>
        <w:t> 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de la filière cuir, de la mode, du luxe et du design, revient pour une 5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  <w:vertAlign w:val="superscript"/>
        </w:rPr>
        <w:t>ème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 édition.</w:t>
      </w:r>
    </w:p>
    <w:p w14:paraId="0DC1EEF7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</w:p>
    <w:p w14:paraId="63C53C7D" w14:textId="3D221A4D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International, ce symposium a pour objectif d’échanger sur les grands défis de l’industrie</w:t>
      </w:r>
      <w:r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d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u cuir</w:t>
      </w:r>
      <w:r w:rsidRPr="00F63F03">
        <w:rPr>
          <w:rFonts w:ascii="Fira Sans Light" w:hAnsi="Fira Sans Light"/>
          <w:color w:val="000000"/>
          <w:sz w:val="22"/>
          <w:szCs w:val="22"/>
          <w:shd w:val="clear" w:color="auto" w:fill="FEFEFE"/>
        </w:rPr>
        <w:t> 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et sur son positionnement en matière de </w:t>
      </w:r>
      <w:r w:rsidRPr="00F63F03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Responsabilité Sociale des Entreprises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.</w:t>
      </w:r>
    </w:p>
    <w:p w14:paraId="20AE648C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5D54203B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</w:rPr>
        <w:t>Au programme :</w:t>
      </w:r>
    </w:p>
    <w:p w14:paraId="7F655B4F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6377782F" w14:textId="0143099B" w:rsidR="00F63F03" w:rsidRDefault="00F63F03" w:rsidP="00F63F03">
      <w:pPr>
        <w:jc w:val="center"/>
        <w:rPr>
          <w:rFonts w:ascii="Fira Sans Light" w:hAnsi="Fira Sans Light"/>
          <w:color w:val="000000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>#Le rôle des standards dans l’industrie du cuir</w:t>
      </w: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03D44333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</w:p>
    <w:p w14:paraId="794A7D36" w14:textId="5A36BED0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 xml:space="preserve">#Les nouvelles approches dans l’agriculture et l’élevage et leurs incidences pour les </w:t>
      </w:r>
      <w:r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>m</w:t>
      </w: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>atières premières</w:t>
      </w:r>
    </w:p>
    <w:p w14:paraId="39B26E2A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0D390A51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>#La RSE, véritable rouage dans les métiers du secteur de la maroquinerie</w:t>
      </w:r>
    </w:p>
    <w:p w14:paraId="604D7CB9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17B6A0FF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>#L’industrie des Équipements de Protection Individuelle, les pionniers de la RSE</w:t>
      </w:r>
    </w:p>
    <w:p w14:paraId="544B1DAB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60BE0A74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</w:rPr>
        <w:t>#Mode circulaire : l’entretien et la réparation privilégiée</w:t>
      </w:r>
    </w:p>
    <w:p w14:paraId="75A3DC1A" w14:textId="77777777" w:rsidR="00F63F03" w:rsidRPr="00F63F03" w:rsidRDefault="00F63F03" w:rsidP="00F63F03">
      <w:pPr>
        <w:jc w:val="center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2A3FDB17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6EC4CEC1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Cette cinquième édition, organisée sous forme de tables rondes et </w:t>
      </w:r>
      <w:proofErr w:type="spellStart"/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keynotes</w:t>
      </w:r>
      <w:proofErr w:type="spellEnd"/>
      <w:r w:rsidRPr="00F63F03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, portera des sujets en lien avec le développement d’une </w:t>
      </w:r>
      <w:r w:rsidRPr="00F63F03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filière industrielle créative, innovante, et toujours plus durable.</w:t>
      </w:r>
    </w:p>
    <w:p w14:paraId="0F3CB44F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26DDE749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Une journée de réflexions qui sera également rythmée par de nombreuses interventions d’experts du secteur et de personnalités publiques et politiques.</w:t>
      </w:r>
    </w:p>
    <w:p w14:paraId="29FE91EB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 </w:t>
      </w:r>
    </w:p>
    <w:p w14:paraId="2630B944" w14:textId="7D04A4EF" w:rsidR="00F63F03" w:rsidRPr="00F63F03" w:rsidRDefault="00F63F03" w:rsidP="00F63F03">
      <w:pPr>
        <w:jc w:val="both"/>
        <w:rPr>
          <w:rFonts w:ascii="Fira Sans Light" w:hAnsi="Fira Sans Light"/>
          <w:color w:val="000000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Aussi, de nombreuses entreprises et organisations seront expos</w:t>
      </w:r>
      <w:r w:rsidRPr="00F63F03">
        <w:rPr>
          <w:rFonts w:ascii="Fira Sans Light" w:hAnsi="Fira Sans Light"/>
          <w:sz w:val="22"/>
          <w:szCs w:val="22"/>
        </w:rPr>
        <w:t>antes à l’occasion</w:t>
      </w:r>
      <w:r w:rsidRPr="00F63F03">
        <w:rPr>
          <w:rFonts w:ascii="Fira Sans Light" w:hAnsi="Fira Sans Light"/>
          <w:color w:val="000000"/>
          <w:sz w:val="22"/>
          <w:szCs w:val="22"/>
        </w:rPr>
        <w:t xml:space="preserve"> d</w:t>
      </w:r>
      <w:r w:rsidRPr="00F63F03">
        <w:rPr>
          <w:rFonts w:ascii="Fira Sans Light" w:hAnsi="Fira Sans Light"/>
          <w:sz w:val="22"/>
          <w:szCs w:val="22"/>
        </w:rPr>
        <w:t>e ce</w:t>
      </w:r>
      <w:r w:rsidRPr="00F63F03">
        <w:rPr>
          <w:rFonts w:ascii="Fira Sans Light" w:hAnsi="Fira Sans Light"/>
          <w:color w:val="000000"/>
          <w:sz w:val="22"/>
          <w:szCs w:val="22"/>
        </w:rPr>
        <w:t xml:space="preserve"> forum. Traçabilité, </w:t>
      </w:r>
      <w:proofErr w:type="spellStart"/>
      <w:r w:rsidRPr="00F63F03">
        <w:rPr>
          <w:rFonts w:ascii="Fira Sans Light" w:hAnsi="Fira Sans Light"/>
          <w:color w:val="000000"/>
          <w:sz w:val="22"/>
          <w:szCs w:val="22"/>
        </w:rPr>
        <w:t>sourcing</w:t>
      </w:r>
      <w:proofErr w:type="spellEnd"/>
      <w:r w:rsidRPr="00F63F03">
        <w:rPr>
          <w:rFonts w:ascii="Fira Sans Light" w:hAnsi="Fira Sans Light"/>
          <w:color w:val="000000"/>
          <w:sz w:val="22"/>
          <w:szCs w:val="22"/>
        </w:rPr>
        <w:t>, formations, développement de produit… elles partageront leurs solutions et best practices en matière de RSE</w:t>
      </w:r>
      <w:r w:rsidRPr="00F63F03">
        <w:rPr>
          <w:rFonts w:ascii="Fira Sans Light" w:hAnsi="Fira Sans Light"/>
          <w:sz w:val="22"/>
          <w:szCs w:val="22"/>
        </w:rPr>
        <w:t xml:space="preserve"> pour soutenir la Filière Française du Cuir. </w:t>
      </w:r>
    </w:p>
    <w:p w14:paraId="364037D3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</w:p>
    <w:p w14:paraId="58AA767D" w14:textId="77777777" w:rsidR="00F63F03" w:rsidRPr="00F63F03" w:rsidRDefault="00F63F03" w:rsidP="00F63F03">
      <w:pPr>
        <w:jc w:val="both"/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color w:val="000000"/>
          <w:sz w:val="22"/>
          <w:szCs w:val="22"/>
        </w:rPr>
        <w:t>A (re)découvrir sur place !</w:t>
      </w:r>
    </w:p>
    <w:p w14:paraId="1E907546" w14:textId="77777777" w:rsidR="00F63F03" w:rsidRPr="00F63F03" w:rsidRDefault="00F63F03" w:rsidP="00F63F03">
      <w:pPr>
        <w:rPr>
          <w:rFonts w:ascii="Fira Sans Light" w:hAnsi="Fira Sans Light"/>
          <w:sz w:val="22"/>
          <w:szCs w:val="22"/>
        </w:rPr>
      </w:pPr>
      <w:r w:rsidRPr="00F63F03">
        <w:rPr>
          <w:rFonts w:ascii="Fira Sans Light" w:hAnsi="Fira Sans Light"/>
          <w:sz w:val="22"/>
          <w:szCs w:val="22"/>
          <w:lang w:eastAsia="en-US"/>
        </w:rPr>
        <w:t> </w:t>
      </w:r>
    </w:p>
    <w:p w14:paraId="192F039B" w14:textId="6E9F1638" w:rsidR="00F63F03" w:rsidRDefault="00A37496" w:rsidP="00F63F03">
      <w:pPr>
        <w:pStyle w:val="NormalWeb"/>
        <w:spacing w:before="0" w:beforeAutospacing="0" w:after="0" w:afterAutospacing="0"/>
        <w:rPr>
          <w:rFonts w:ascii="Fira Sans Light" w:hAnsi="Fira Sans Light"/>
          <w:sz w:val="22"/>
          <w:szCs w:val="22"/>
        </w:rPr>
      </w:pPr>
      <w:r>
        <w:rPr>
          <w:noProof/>
        </w:rPr>
        <w:drawing>
          <wp:inline distT="0" distB="0" distL="0" distR="0" wp14:anchorId="27410608" wp14:editId="14AA57CF">
            <wp:extent cx="311150" cy="300232"/>
            <wp:effectExtent l="0" t="0" r="0" b="5080"/>
            <wp:docPr id="1638164062" name="Image 1" descr="Logo LinkedIn™ : télécharger le dernier logo LinkedIn™ officiel, histoire  et évolutio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164062" name="Image 1" descr="Logo LinkedIn™ : télécharger le dernier logo LinkedIn™ officiel, histoire  et évolutio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925" b="3421"/>
                    <a:stretch/>
                  </pic:blipFill>
                  <pic:spPr bwMode="auto">
                    <a:xfrm>
                      <a:off x="0" y="0"/>
                      <a:ext cx="313542" cy="30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245213" w14:textId="75DD906C" w:rsidR="00F63F03" w:rsidRDefault="00F63F03" w:rsidP="00F63F03">
      <w:pPr>
        <w:pStyle w:val="NormalWeb"/>
        <w:spacing w:before="0" w:beforeAutospacing="0" w:after="0" w:afterAutospacing="0"/>
        <w:rPr>
          <w:rFonts w:ascii="Fira Sans Light" w:hAnsi="Fira Sans Light"/>
          <w:sz w:val="22"/>
          <w:szCs w:val="22"/>
        </w:rPr>
      </w:pPr>
    </w:p>
    <w:p w14:paraId="4C963738" w14:textId="77777777" w:rsidR="00F63F03" w:rsidRDefault="00F63F03" w:rsidP="00F63F03">
      <w:pPr>
        <w:pStyle w:val="NormalWeb"/>
        <w:spacing w:before="0" w:beforeAutospacing="0" w:after="0" w:afterAutospacing="0"/>
        <w:rPr>
          <w:rFonts w:ascii="Fira Sans Light" w:hAnsi="Fira Sans Light"/>
          <w:sz w:val="22"/>
          <w:szCs w:val="22"/>
        </w:rPr>
      </w:pPr>
    </w:p>
    <w:p w14:paraId="542658CE" w14:textId="77777777" w:rsidR="00F63F03" w:rsidRPr="00F63F03" w:rsidRDefault="00F63F03" w:rsidP="00F63F03">
      <w:pPr>
        <w:pStyle w:val="NormalWeb"/>
        <w:spacing w:before="0" w:beforeAutospacing="0" w:after="0" w:afterAutospacing="0"/>
        <w:rPr>
          <w:rFonts w:ascii="Fira Sans Light" w:hAnsi="Fira Sans Light"/>
          <w:sz w:val="18"/>
          <w:szCs w:val="18"/>
        </w:rPr>
      </w:pPr>
      <w:r w:rsidRPr="00F63F03">
        <w:rPr>
          <w:rFonts w:ascii="Fira Sans Light" w:hAnsi="Fira Sans Light"/>
          <w:b/>
          <w:bCs/>
          <w:color w:val="000000"/>
          <w:sz w:val="18"/>
          <w:szCs w:val="18"/>
        </w:rPr>
        <w:t>Contacts Presse</w:t>
      </w:r>
      <w:r w:rsidRPr="00F63F03">
        <w:rPr>
          <w:rFonts w:ascii="Fira Sans Light" w:hAnsi="Fira Sans Light"/>
          <w:color w:val="000000"/>
          <w:sz w:val="18"/>
          <w:szCs w:val="18"/>
        </w:rPr>
        <w:t xml:space="preserve"> : </w:t>
      </w:r>
    </w:p>
    <w:p w14:paraId="5E29B11F" w14:textId="77777777" w:rsidR="00F63F03" w:rsidRPr="00F63F03" w:rsidRDefault="00F63F03" w:rsidP="00F63F03">
      <w:pPr>
        <w:pStyle w:val="NormalWeb"/>
        <w:spacing w:before="0" w:beforeAutospacing="0" w:after="0" w:afterAutospacing="0"/>
        <w:jc w:val="both"/>
        <w:rPr>
          <w:rFonts w:ascii="Fira Sans Light" w:hAnsi="Fira Sans Light"/>
          <w:sz w:val="18"/>
          <w:szCs w:val="18"/>
        </w:rPr>
      </w:pPr>
      <w:r w:rsidRPr="00F63F03">
        <w:rPr>
          <w:rFonts w:ascii="Fira Sans Light" w:hAnsi="Fira Sans Light"/>
          <w:color w:val="000000"/>
          <w:sz w:val="18"/>
          <w:szCs w:val="18"/>
        </w:rPr>
        <w:t xml:space="preserve">Conseil National du Cuir : Aurélie METHARAM • Tél : +33 (0)1 43 59 89 44 • </w:t>
      </w:r>
      <w:hyperlink r:id="rId8" w:history="1">
        <w:r w:rsidRPr="00F63F03">
          <w:rPr>
            <w:rStyle w:val="Lienhypertexte"/>
            <w:rFonts w:ascii="Fira Sans Light" w:hAnsi="Fira Sans Light"/>
            <w:color w:val="000000"/>
            <w:sz w:val="18"/>
            <w:szCs w:val="18"/>
          </w:rPr>
          <w:t>ametharam@conseilnationalducuir.org</w:t>
        </w:r>
      </w:hyperlink>
    </w:p>
    <w:p w14:paraId="356F8E1B" w14:textId="00FFE6D0" w:rsidR="00D1024D" w:rsidRPr="00C1520D" w:rsidRDefault="00F63F03" w:rsidP="00C1520D">
      <w:pPr>
        <w:pStyle w:val="NormalWeb"/>
        <w:spacing w:before="0" w:beforeAutospacing="0" w:after="0" w:afterAutospacing="0"/>
        <w:rPr>
          <w:rFonts w:ascii="Fira Sans Light" w:hAnsi="Fira Sans Light"/>
          <w:sz w:val="18"/>
          <w:szCs w:val="18"/>
        </w:rPr>
      </w:pPr>
      <w:r w:rsidRPr="00F63F03">
        <w:rPr>
          <w:rFonts w:ascii="Fira Sans Light" w:hAnsi="Fira Sans Light"/>
          <w:color w:val="000000"/>
          <w:sz w:val="18"/>
          <w:szCs w:val="18"/>
        </w:rPr>
        <w:t xml:space="preserve">LA VILLA Maison de Communication : Aurore DUPUY • Tél : +33 (0)6 78 52 70 97 • </w:t>
      </w:r>
      <w:hyperlink r:id="rId9" w:history="1">
        <w:r w:rsidRPr="00F63F03">
          <w:rPr>
            <w:rStyle w:val="Lienhypertexte"/>
            <w:rFonts w:ascii="Fira Sans Light" w:hAnsi="Fira Sans Light"/>
            <w:color w:val="000000"/>
            <w:sz w:val="18"/>
            <w:szCs w:val="18"/>
          </w:rPr>
          <w:t>adupuy@lavillagroupe.com</w:t>
        </w:r>
      </w:hyperlink>
    </w:p>
    <w:sectPr w:rsidR="00D1024D" w:rsidRPr="00C1520D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B955A0" w14:textId="77777777" w:rsidR="007E42DC" w:rsidRDefault="007E42DC" w:rsidP="00F63F03">
      <w:r>
        <w:separator/>
      </w:r>
    </w:p>
  </w:endnote>
  <w:endnote w:type="continuationSeparator" w:id="0">
    <w:p w14:paraId="30A47CD3" w14:textId="77777777" w:rsidR="007E42DC" w:rsidRDefault="007E42DC" w:rsidP="00F63F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Sans Light">
    <w:panose1 w:val="020B0403050000020004"/>
    <w:charset w:val="00"/>
    <w:family w:val="swiss"/>
    <w:notTrueType/>
    <w:pitch w:val="variable"/>
    <w:sig w:usb0="600002FF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1BF1BF" w14:textId="77777777" w:rsidR="007E42DC" w:rsidRDefault="007E42DC" w:rsidP="00F63F03">
      <w:r>
        <w:separator/>
      </w:r>
    </w:p>
  </w:footnote>
  <w:footnote w:type="continuationSeparator" w:id="0">
    <w:p w14:paraId="63EBA868" w14:textId="77777777" w:rsidR="007E42DC" w:rsidRDefault="007E42DC" w:rsidP="00F63F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55C20" w14:textId="53BA22B1" w:rsidR="00F63F03" w:rsidRDefault="00F63F03">
    <w:pPr>
      <w:pStyle w:val="En-tte"/>
    </w:pPr>
    <w:r>
      <w:rPr>
        <w:noProof/>
      </w:rPr>
      <w:drawing>
        <wp:inline distT="0" distB="0" distL="0" distR="0" wp14:anchorId="26D1CD9F" wp14:editId="028BAC03">
          <wp:extent cx="5760720" cy="1924050"/>
          <wp:effectExtent l="0" t="0" r="0" b="0"/>
          <wp:docPr id="1" name="Image 1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Une image contenant text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924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3F68"/>
    <w:rsid w:val="00226CC2"/>
    <w:rsid w:val="0027502B"/>
    <w:rsid w:val="00473F68"/>
    <w:rsid w:val="007E42DC"/>
    <w:rsid w:val="00A37496"/>
    <w:rsid w:val="00C1520D"/>
    <w:rsid w:val="00D1024D"/>
    <w:rsid w:val="00F63F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40E8AE"/>
  <w15:chartTrackingRefBased/>
  <w15:docId w15:val="{FFF2A1EB-FA9F-42FE-8939-08F25369B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3F68"/>
    <w:pPr>
      <w:spacing w:after="0" w:line="240" w:lineRule="auto"/>
    </w:pPr>
    <w:rPr>
      <w:rFonts w:ascii="Calibri" w:hAnsi="Calibri" w:cs="Calibri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F63F0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Lienhypertexte">
    <w:name w:val="Hyperlink"/>
    <w:basedOn w:val="Policepardfaut"/>
    <w:uiPriority w:val="99"/>
    <w:semiHidden/>
    <w:unhideWhenUsed/>
    <w:rsid w:val="00F63F03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F63F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63F03"/>
    <w:rPr>
      <w:rFonts w:ascii="Calibri" w:hAnsi="Calibri" w:cs="Calibri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63F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63F03"/>
    <w:rPr>
      <w:rFonts w:ascii="Calibri" w:hAnsi="Calibri" w:cs="Calibri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90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9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9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metharam@conseilnationalducuir.org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linkedin.com/company/sustainable-leather-forum/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mailto:adupuy@lavillagrou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272</Words>
  <Characters>1501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ametharam@conseilnationalducuir.org</dc:creator>
  <cp:keywords/>
  <dc:description/>
  <cp:lastModifiedBy>ametharam@conseilnationalducuir.org</cp:lastModifiedBy>
  <cp:revision>3</cp:revision>
  <dcterms:created xsi:type="dcterms:W3CDTF">2023-03-30T14:26:00Z</dcterms:created>
  <dcterms:modified xsi:type="dcterms:W3CDTF">2023-04-18T14:37:00Z</dcterms:modified>
</cp:coreProperties>
</file>